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19.1.2025 sunnuntai</w:t>
      </w:r>
    </w:p>
    <w:p>
      <w:pPr>
        <w:pStyle w:val="Heading1"/>
      </w:pPr>
      <w:r>
        <w:t>19.1.2025 sunnuntai</w:t>
      </w:r>
    </w:p>
    <w:p>
      <w:pPr>
        <w:pStyle w:val="Heading2"/>
      </w:pPr>
      <w:r>
        <w:t>12:00-16:00 Sademetsän Salaisuudet - Kultainen Kaupunki</w:t>
      </w:r>
    </w:p>
    <w:p>
      <w:r>
        <w:t>Näyttely yhdistää immersiivisen installaation, jossa sukelletaan värikkääseen viidakkoon, jonka sydämessä hohtaa itse Kultainen kaupunki.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