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20.2.2025 torstai</w:t>
      </w:r>
    </w:p>
    <w:p>
      <w:pPr>
        <w:pStyle w:val="Heading1"/>
      </w:pPr>
      <w:r>
        <w:t>20.2.2025-22.2.2025</w:t>
      </w:r>
    </w:p>
    <w:p>
      <w:pPr>
        <w:pStyle w:val="Heading2"/>
      </w:pPr>
      <w:r>
        <w:t>19:30-16:30 Liisa Pentti +Co &amp; Sirius Teatern: Petollinen valo – ja unohduksen epidemia</w:t>
      </w:r>
    </w:p>
    <w:p>
      <w:r>
        <w:t xml:space="preserve">Petollinen valo – ja unohduksen epidemia on kokeellinen tanssiteatteriesitys, jonka keskiössä on ihmisenä olemisen monimerkityksellinen ristiriitaisuus, hurmio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