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11.9.2024 keskiviikko</w:t>
      </w:r>
    </w:p>
    <w:p>
      <w:pPr>
        <w:pStyle w:val="Heading1"/>
      </w:pPr>
      <w:r>
        <w:t>11.9.2024-29.9.2024</w:t>
      </w:r>
    </w:p>
    <w:p>
      <w:pPr>
        <w:pStyle w:val="Heading2"/>
      </w:pPr>
      <w:r>
        <w:t>12:00-16:00 Heta Toivanen: Virtauksia Kyynäspäänniemellä</w:t>
      </w:r>
    </w:p>
    <w:p>
      <w:r>
        <w:t>Maalauksia kivistä ja vedestä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