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25.9.2024 keskiviikko</w:t>
      </w:r>
    </w:p>
    <w:p>
      <w:pPr>
        <w:pStyle w:val="Heading1"/>
      </w:pPr>
      <w:r>
        <w:t>25.9.2024 keskiviikko</w:t>
      </w:r>
    </w:p>
    <w:p>
      <w:pPr>
        <w:pStyle w:val="Heading2"/>
      </w:pPr>
      <w:r>
        <w:t>18:30-18:30 Elina Pirinen: Doves and Bloods</w:t>
      </w:r>
    </w:p>
    <w:p>
      <w:r>
        <w:t>Elina Pirisen uusi monitaiteellinen näyttämöteos Doves and Bloods on sukupolvia toisiinsa silloittava hulvaton ja toivontäyteinen muodonmuutos.</w:t>
      </w:r>
    </w:p>
    <w:p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