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Arbis / Luckan</w:t>
      </w:r>
    </w:p>
    <w:p>
      <w:r>
        <w:t>3.9.2024 tiistai</w:t>
      </w:r>
    </w:p>
    <w:p>
      <w:pPr>
        <w:pStyle w:val="Heading1"/>
      </w:pPr>
      <w:r>
        <w:t>3.9.2024-5.9.2024</w:t>
      </w:r>
    </w:p>
    <w:p>
      <w:pPr>
        <w:pStyle w:val="Heading2"/>
      </w:pPr>
      <w:r>
        <w:t>09:00-11:30 Integration Course for Persons Outside the Labour Market (In Swedish)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