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29.1.2025 keskiviikko</w:t>
      </w:r>
    </w:p>
    <w:p>
      <w:pPr>
        <w:pStyle w:val="Heading1"/>
      </w:pPr>
      <w:r>
        <w:t>29.1.2025-4.2.2025</w:t>
      </w:r>
    </w:p>
    <w:p>
      <w:pPr>
        <w:pStyle w:val="Heading2"/>
      </w:pPr>
      <w:r>
        <w:t>19:00-12:00 En lysande idé - En livslevande sitcom</w:t>
      </w:r>
    </w:p>
    <w:p>
      <w:r>
        <w:t xml:space="preserve"> </w:t>
      </w:r>
    </w:p>
    <w:p>
      <w:r>
        <w:t>41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