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Tyska kyrkan</w:t>
      </w:r>
    </w:p>
    <w:p>
      <w:r>
        <w:t>7.9.2024 lauantai</w:t>
      </w:r>
    </w:p>
    <w:p>
      <w:pPr>
        <w:pStyle w:val="Heading1"/>
      </w:pPr>
      <w:r>
        <w:t>7.9.2024 lauantai</w:t>
      </w:r>
    </w:p>
    <w:p>
      <w:pPr>
        <w:pStyle w:val="Heading2"/>
      </w:pPr>
      <w:r>
        <w:t>18:00-19:00 Rajalla - Gränsfall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