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Torpanranta, vid bryggan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11:00-12:00 Rörelseglädje 65+ Promenad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