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21:00-22:00 Familjen Klavers aftonmusik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