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Skeppets Trädgård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11:00-13:00 Ekenäs Dialog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