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Agricolahuset, Pernå 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18:00-19:30 Cabaree  Elämäni laulut - Visor i mitt liv:  Lauluja ja tarinoita Rita Bergmanin taiteilijataipaleelta /  Scener ur ett konstnärs liv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