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Fallkulla gård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13:00-14:00 Rörelseglädje 65+ Höstpromenad i Malm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