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Kristuskyrkan</w:t>
      </w:r>
    </w:p>
    <w:p>
      <w:r>
        <w:t>18.9.2024 keskiviikko</w:t>
      </w:r>
    </w:p>
    <w:p>
      <w:pPr>
        <w:pStyle w:val="Heading1"/>
      </w:pPr>
      <w:r>
        <w:t>18.9.2024 keskiviikko</w:t>
      </w:r>
    </w:p>
    <w:p>
      <w:pPr>
        <w:pStyle w:val="Heading2"/>
      </w:pPr>
      <w:r>
        <w:t>12:00-16:00 Brödutdelning och Dagens ord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