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12:00-17:00 HIAA Annual Spring Market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