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Galleriet</w:t>
      </w:r>
    </w:p>
    <w:p>
      <w:r>
        <w:t>2.5.2024 torstai</w:t>
      </w:r>
    </w:p>
    <w:p>
      <w:pPr>
        <w:pStyle w:val="Heading1"/>
      </w:pPr>
      <w:r>
        <w:t>2.5.2024-27.5.2024</w:t>
      </w:r>
    </w:p>
    <w:p>
      <w:pPr>
        <w:pStyle w:val="Heading2"/>
      </w:pPr>
      <w:r>
        <w:t>10:00-20:00 Av trådar och lappar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