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Anemones festsal</w:t>
      </w:r>
    </w:p>
    <w:p>
      <w:r>
        <w:t>11.4.2024 torstai</w:t>
      </w:r>
    </w:p>
    <w:p>
      <w:pPr>
        <w:pStyle w:val="Heading1"/>
      </w:pPr>
      <w:r>
        <w:t>11.4.2024-25.4.2024</w:t>
      </w:r>
    </w:p>
    <w:p>
      <w:pPr>
        <w:pStyle w:val="Heading2"/>
      </w:pPr>
      <w:r>
        <w:t>10:00-11:30 Folkhälsans Seniorträffar i Karis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