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PIUG kultursal 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18:00-19:30 FoLKRÖRELSEN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