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Elsebo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>13:00-15:00 Vårbasar - Gillekören och Haga Svenska Förening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