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huvudbyggnad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15:30-18:00 Introduktion för nya seniorer i skola och daghem i Nyland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