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Apoteket Kronan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10:00-12:00 Allergirådgivning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