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09:00-11:00 Fredagsbrunch för män på Strandvägen 11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