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hamnen i Hangö</w:t>
      </w:r>
    </w:p>
    <w:p>
      <w:r>
        <w:t>2.6.2024 sunnuntai</w:t>
      </w:r>
    </w:p>
    <w:p>
      <w:pPr>
        <w:pStyle w:val="Heading1"/>
      </w:pPr>
      <w:r>
        <w:t>2.6.2024 sunnuntai</w:t>
      </w:r>
    </w:p>
    <w:p>
      <w:pPr>
        <w:pStyle w:val="Heading2"/>
      </w:pPr>
      <w:r>
        <w:t>10:00-16:00 Hangon kesämarkkinat</w:t>
      </w:r>
    </w:p>
    <w:p>
      <w:r>
        <w:t>Hangon Itäsatama täyttyy elämästä ja vilinästä, kun viitisenkymmentä myyjää houkuttelee sekä paikallisia että turisteja Hangon kesämarkkinoilla!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