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10:30-12:00 Andrea Liebschner: Literatur des Reisens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