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Raseborgs stadsbibliotek</w:t>
      </w:r>
    </w:p>
    <w:p>
      <w:r>
        <w:t>17.1.2024 keskiviikko</w:t>
      </w:r>
    </w:p>
    <w:p>
      <w:pPr>
        <w:pStyle w:val="Heading1"/>
      </w:pPr>
      <w:r>
        <w:t>17.1.2024-12.2.2024</w:t>
      </w:r>
    </w:p>
    <w:p>
      <w:pPr>
        <w:pStyle w:val="Heading2"/>
      </w:pPr>
      <w:r>
        <w:t>14:31-14:31 Kirjaston pehmovaalit</w:t>
      </w:r>
    </w:p>
    <w:p>
      <w:r>
        <w:t>Lapset saavat äänestää pehmolelupresidenttiä Tammisaaren, Karjaan ja Pohjan kirjastoissa ennakkoäänestyksen ohella.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