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Berghyddan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12:00-15:00 Gamelikören startar sin vårtermin i Berghyddan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