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Pirkko-Liisa Topelius</w:t>
      </w:r>
    </w:p>
    <w:p>
      <w:r>
        <w:t>12.3.2024 tiistai</w:t>
      </w:r>
    </w:p>
    <w:p>
      <w:pPr>
        <w:pStyle w:val="Heading1"/>
      </w:pPr>
      <w:r>
        <w:t>12.3.2024-31.3.2024</w:t>
      </w:r>
    </w:p>
    <w:p>
      <w:pPr>
        <w:pStyle w:val="Heading2"/>
      </w:pPr>
      <w:r>
        <w:t>17:00-16:00 Koru 2024</w:t>
      </w:r>
    </w:p>
    <w:p>
      <w:r>
        <w:t>Koru 2024 esittelee yhdeksän taidokasta korutaiteilijaa. Näyttely heijastaa korutaiteen monimuotoisuutta, jossa nivoutuu yhteen taide, muotoilu ja kädentaidot.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