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Galerie Anhava</w:t>
      </w:r>
    </w:p>
    <w:p>
      <w:r>
        <w:t>2.11.2023 torstai</w:t>
      </w:r>
    </w:p>
    <w:p>
      <w:pPr>
        <w:pStyle w:val="Heading1"/>
      </w:pPr>
      <w:r>
        <w:t>2.11.2023-26.11.2023</w:t>
      </w:r>
    </w:p>
    <w:p>
      <w:pPr>
        <w:pStyle w:val="Heading2"/>
      </w:pPr>
      <w:r>
        <w:t>17:00-16:00 Eeva-Leena Eklund: Best Wishes</w:t>
      </w:r>
    </w:p>
    <w:p>
      <w:r>
        <w:t>Näyttelyn teokset ovat kuin marraskuun harmauteen lähetettyjä kirjeitä tai postikortteja Eklundin maailmasta: Terveisiä täältä!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