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18:00-19:00 Kaikkien pyhien kanssa</w:t>
      </w:r>
    </w:p>
    <w:p>
      <w:r>
        <w:t>Vokaaliyhtye Uoma esittää Martinpäivänä pyhimysten kunniaksi sävellettyä renessanssiajan musiikkia. Uomaa johtaa Teemu Tommola.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