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Vallgårdsscenen  (tidigare Vallilan Kansallisteatteri)</w:t>
      </w:r>
    </w:p>
    <w:p>
      <w:r>
        <w:t>4.11.2023 lauantai</w:t>
      </w:r>
    </w:p>
    <w:p>
      <w:pPr>
        <w:pStyle w:val="Heading1"/>
      </w:pPr>
      <w:r>
        <w:t>4.11.2023-6.11.2023</w:t>
      </w:r>
    </w:p>
    <w:p>
      <w:pPr>
        <w:pStyle w:val="Heading2"/>
      </w:pPr>
      <w:r>
        <w:t>14:00-20:15 Spöksonaten</w:t>
      </w:r>
    </w:p>
    <w:p>
      <w:r>
        <w:t xml:space="preserve"> </w:t>
      </w:r>
    </w:p>
    <w:p>
      <w:r>
        <w:t>32,00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