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</w:t>
      </w:r>
    </w:p>
    <w:p>
      <w:r>
        <w:t>4.11.2023 lauantai</w:t>
      </w:r>
    </w:p>
    <w:p>
      <w:pPr>
        <w:pStyle w:val="Heading1"/>
      </w:pPr>
      <w:r>
        <w:t>4.11.2023-8.12.2023</w:t>
      </w:r>
    </w:p>
    <w:p>
      <w:pPr>
        <w:pStyle w:val="Heading2"/>
      </w:pPr>
      <w:r>
        <w:t>18:15-20:00 Kurja Viapori -kierros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