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19:00-20:00 Kaikkiin neljään tuuleen - Edith Södergranin (1892-1923) muistolle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