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Rulludd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13:00-14:15 Esbo barockdagar: Havsutsikter-målningskonsert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