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13.12.2023 keskiviikko</w:t>
      </w:r>
    </w:p>
    <w:p>
      <w:pPr>
        <w:pStyle w:val="Heading1"/>
      </w:pPr>
      <w:r>
        <w:t>13.12.2023-15.12.2023</w:t>
      </w:r>
    </w:p>
    <w:p>
      <w:pPr>
        <w:pStyle w:val="Heading2"/>
      </w:pPr>
      <w:r>
        <w:t>19:00-21:15 Carl Knif Company &amp; Tanssiteatteri Tsuumi: Kaksivärinen fuuga &amp; Poiju</w:t>
      </w:r>
    </w:p>
    <w:p>
      <w:r>
        <w:t>Carl Knif Companyn Kaksivärinen fuuga ja Tanssiteatteri Tsuumin Poiju palaavat näyttämölle yhteisillassa, jossa juhlitaan tanssin ja musiikin risteyskohtia.</w:t>
      </w:r>
    </w:p>
    <w:p>
      <w:r>
        <w:t>42 €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