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Stora scenen</w:t>
      </w:r>
    </w:p>
    <w:p>
      <w:r>
        <w:t>22.9.2023 perjantai</w:t>
      </w:r>
    </w:p>
    <w:p>
      <w:pPr>
        <w:pStyle w:val="Heading1"/>
      </w:pPr>
      <w:r>
        <w:t>22.9.2023 perjantai</w:t>
      </w:r>
    </w:p>
    <w:p>
      <w:pPr>
        <w:pStyle w:val="Heading2"/>
      </w:pPr>
      <w:r>
        <w:t>19:00-22:00 Something Rotten!</w:t>
      </w:r>
    </w:p>
    <w:p>
      <w:r>
        <w:t xml:space="preserve"> </w:t>
      </w:r>
    </w:p>
    <w:p>
      <w:r>
        <w:t>65,50€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