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20:00-20:00 Sämsta Lucia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