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14:00-16:00 British Standard Trio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