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17:00-19:00 Personal branding for successful job search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