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14:30-17:00 Family Cafe in Igbo at Lilla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