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Pappilantie 2 </w:t>
      </w:r>
    </w:p>
    <w:p>
      <w:r>
        <w:t>8.4.2026 keskiviikko</w:t>
      </w:r>
    </w:p>
    <w:p>
      <w:pPr>
        <w:pStyle w:val="Heading1"/>
      </w:pPr>
      <w:r>
        <w:t>8.4.2026-2.1.9999</w:t>
      </w:r>
    </w:p>
    <w:p>
      <w:pPr>
        <w:pStyle w:val="Heading2"/>
      </w:pPr>
      <w:r>
        <w:t>Teater 6: Teaterutbildning för 12-13 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