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Medelhavsgatan 14</w:t>
      </w:r>
    </w:p>
    <w:p>
      <w:r>
        <w:t>18.8.2023 perjantai</w:t>
      </w:r>
    </w:p>
    <w:p>
      <w:pPr>
        <w:pStyle w:val="Heading1"/>
      </w:pPr>
      <w:r>
        <w:t>18.8.2023-30.4.2024</w:t>
      </w:r>
    </w:p>
    <w:p>
      <w:pPr>
        <w:pStyle w:val="Heading2"/>
      </w:pPr>
      <w:r>
        <w:t>Baby- och Mini-paletten för 0-4  -åringar!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